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B0A7B">
      <w:pPr>
        <w:pStyle w:val="HEADERTEXT"/>
        <w:rPr>
          <w:b/>
          <w:bCs/>
          <w:color w:val="000001"/>
        </w:rPr>
      </w:pPr>
      <w:r>
        <w:t xml:space="preserve">  </w:t>
      </w:r>
    </w:p>
    <w:p w:rsidR="00000000" w:rsidRDefault="00EB0A7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EB0A7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Министерство природных ресурсов и экологии Российской Федерации</w:t>
      </w:r>
    </w:p>
    <w:p w:rsidR="00000000" w:rsidRDefault="00EB0A7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ФЕДЕРАЛЬНАЯ СЛУЖБА ПО ЭКОЛОГИЧЕСКОМУ, ТЕХНОЛОГИЧ</w:t>
      </w:r>
      <w:r>
        <w:rPr>
          <w:b/>
          <w:bCs/>
          <w:color w:val="000001"/>
        </w:rPr>
        <w:t xml:space="preserve">ЕСКОМУ И АТОМНОМУ НАДЗОРУ </w:t>
      </w:r>
    </w:p>
    <w:p w:rsidR="00000000" w:rsidRDefault="00EB0A7B">
      <w:pPr>
        <w:pStyle w:val="HEADERTEXT"/>
        <w:rPr>
          <w:b/>
          <w:bCs/>
          <w:color w:val="000001"/>
        </w:rPr>
      </w:pPr>
    </w:p>
    <w:p w:rsidR="00000000" w:rsidRDefault="00EB0A7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ПРИКАЗ</w:t>
      </w:r>
    </w:p>
    <w:p w:rsidR="00000000" w:rsidRDefault="00EB0A7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EB0A7B">
      <w:pPr>
        <w:pStyle w:val="HEADERTEXT"/>
        <w:rPr>
          <w:b/>
          <w:bCs/>
          <w:color w:val="000001"/>
        </w:rPr>
      </w:pPr>
    </w:p>
    <w:p w:rsidR="00000000" w:rsidRDefault="00EB0A7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от 2 декабря 2009 года N 1001 </w:t>
      </w:r>
    </w:p>
    <w:p w:rsidR="00000000" w:rsidRDefault="00EB0A7B">
      <w:pPr>
        <w:pStyle w:val="HEADERTEXT"/>
        <w:rPr>
          <w:b/>
          <w:bCs/>
          <w:color w:val="000001"/>
        </w:rPr>
      </w:pPr>
    </w:p>
    <w:p w:rsidR="00000000" w:rsidRDefault="00EB0A7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EB0A7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Об утверждении Методических рекомендаций по контролю за техническим обслуживанием и состоянием внутридомового газового оборудования </w:t>
      </w:r>
    </w:p>
    <w:p w:rsidR="00000000" w:rsidRDefault="00EB0A7B">
      <w:pPr>
        <w:pStyle w:val="FORMATTEXT"/>
        <w:ind w:firstLine="568"/>
        <w:jc w:val="both"/>
      </w:pPr>
      <w:r>
        <w:t>В соответствии с пунктом 2 постановле</w:t>
      </w:r>
      <w:r>
        <w:t>ния Правительства Российской Федерации от 21 июля 2008 года N 549 "О порядке поставки газа для обеспечения коммунально-бытовых нужд граждан" (Собрание законодательства Российской Федерации, 2008, N 30, ст.3635)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jc w:val="both"/>
      </w:pPr>
      <w:r>
        <w:t>приказываю:</w:t>
      </w:r>
    </w:p>
    <w:p w:rsidR="00000000" w:rsidRDefault="00EB0A7B">
      <w:pPr>
        <w:pStyle w:val="FORMATTEXT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 xml:space="preserve">1. Утвердить прилагаемые </w:t>
      </w:r>
      <w:bookmarkStart w:id="0" w:name="_GoBack"/>
      <w:r>
        <w:t>Мето</w:t>
      </w:r>
      <w:r>
        <w:t>дологические рекомендации по контролю за техническим обслуживанием и состоянием внутридомового газового оборудования</w:t>
      </w:r>
      <w:bookmarkEnd w:id="0"/>
      <w:r>
        <w:t>.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2. Установить, что разъяснения о применении указанных Методических рекомендаций дает Управление по надзору за взрывопожароопасными и хим</w:t>
      </w:r>
      <w:r>
        <w:t>ически опасными объектами (А.А.Шаталов).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3. Контроль за исполнением настоящего приказа возложить на заместителя руководителя Б.А.Красных.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jc w:val="right"/>
      </w:pPr>
      <w:r>
        <w:t>Руководитель</w:t>
      </w:r>
    </w:p>
    <w:p w:rsidR="00000000" w:rsidRDefault="00EB0A7B">
      <w:pPr>
        <w:pStyle w:val="FORMATTEXT"/>
        <w:jc w:val="right"/>
      </w:pPr>
      <w:r>
        <w:t xml:space="preserve"> Н.Г.Кутьин </w:t>
      </w:r>
    </w:p>
    <w:p w:rsidR="00000000" w:rsidRDefault="00EB0A7B">
      <w:pPr>
        <w:pStyle w:val="FORMATTEXT"/>
        <w:jc w:val="right"/>
      </w:pPr>
    </w:p>
    <w:p w:rsidR="00000000" w:rsidRDefault="00EB0A7B">
      <w:pPr>
        <w:pStyle w:val="FORMATTEXT"/>
        <w:jc w:val="right"/>
      </w:pPr>
      <w:r>
        <w:t>УТВЕРЖДЕНЫ</w:t>
      </w:r>
    </w:p>
    <w:p w:rsidR="00000000" w:rsidRDefault="00EB0A7B">
      <w:pPr>
        <w:pStyle w:val="FORMATTEXT"/>
        <w:jc w:val="right"/>
      </w:pPr>
      <w:r>
        <w:t xml:space="preserve"> приказом Федеральной службы</w:t>
      </w:r>
    </w:p>
    <w:p w:rsidR="00000000" w:rsidRDefault="00EB0A7B">
      <w:pPr>
        <w:pStyle w:val="FORMATTEXT"/>
        <w:jc w:val="right"/>
      </w:pPr>
      <w:r>
        <w:t xml:space="preserve"> по экологическому, технологическому</w:t>
      </w:r>
    </w:p>
    <w:p w:rsidR="00000000" w:rsidRDefault="00EB0A7B">
      <w:pPr>
        <w:pStyle w:val="FORMATTEXT"/>
        <w:jc w:val="right"/>
      </w:pPr>
      <w:r>
        <w:t xml:space="preserve"> и атомном</w:t>
      </w:r>
      <w:r>
        <w:t xml:space="preserve">у надзору от 2 декабря 2009 года N 1001 </w:t>
      </w:r>
    </w:p>
    <w:p w:rsidR="00000000" w:rsidRDefault="00EB0A7B">
      <w:pPr>
        <w:pStyle w:val="HEADERTEXT"/>
        <w:rPr>
          <w:b/>
          <w:bCs/>
          <w:color w:val="000001"/>
        </w:rPr>
      </w:pPr>
    </w:p>
    <w:p w:rsidR="00000000" w:rsidRDefault="00EB0A7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EB0A7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EB0A7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Методические рекомендации</w:t>
      </w:r>
    </w:p>
    <w:p w:rsidR="00000000" w:rsidRDefault="00EB0A7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по контролю за техническим обслуживанием и состоянием внутридомового газового оборудования </w:t>
      </w:r>
    </w:p>
    <w:p w:rsidR="00000000" w:rsidRDefault="00EB0A7B">
      <w:pPr>
        <w:pStyle w:val="HEADERTEXT"/>
        <w:rPr>
          <w:b/>
          <w:bCs/>
          <w:color w:val="000001"/>
        </w:rPr>
      </w:pPr>
    </w:p>
    <w:p w:rsidR="00000000" w:rsidRDefault="00EB0A7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EB0A7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1. Общие положения </w:t>
      </w:r>
    </w:p>
    <w:p w:rsidR="00000000" w:rsidRDefault="00EB0A7B">
      <w:pPr>
        <w:pStyle w:val="FORMATTEXT"/>
        <w:ind w:firstLine="568"/>
        <w:jc w:val="both"/>
      </w:pPr>
      <w:r>
        <w:t>1.1. Методические рекомендации по контролю за технически</w:t>
      </w:r>
      <w:r>
        <w:t>м обслуживанием и состоянием внутридомового газового оборудования (далее - Методические рекомендации) разработаны в соответствии с постановлением Правительства Российской Федерации от 21 июля 2008 года N 549 "О порядке поставки газа для обеспечения коммуна</w:t>
      </w:r>
      <w:r>
        <w:t xml:space="preserve">льно-бытовых нужд граждан" (Собрание законодательства Российской </w:t>
      </w:r>
      <w:r>
        <w:lastRenderedPageBreak/>
        <w:t>Федерации, 2008, N 30, ст.3635).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1.2. Методические рекомендации носят рекомендательный характер и направлены на методологическое обеспечение деятельности по контролю за техническим обслужив</w:t>
      </w:r>
      <w:r>
        <w:t>анием и состоянием внутридомового газового оборудования жилищного фонда (многоквартирных и жилых домов), а также в помещениях общественного назначения, использующих природный и сжиженный углеводородный газ в качестве топлива для личных, семейных, домашних,</w:t>
      </w:r>
      <w:r>
        <w:t xml:space="preserve"> хозяйственных и иных нужд.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HEADERTEXT"/>
        <w:rPr>
          <w:b/>
          <w:bCs/>
          <w:color w:val="000001"/>
        </w:rPr>
      </w:pPr>
    </w:p>
    <w:p w:rsidR="00000000" w:rsidRDefault="00EB0A7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2. Организация контроля за работами по содержанию внутридомового газового оборудования в надлежащем состоянии </w:t>
      </w:r>
    </w:p>
    <w:p w:rsidR="00000000" w:rsidRDefault="00EB0A7B">
      <w:pPr>
        <w:pStyle w:val="FORMATTEXT"/>
        <w:ind w:firstLine="568"/>
        <w:jc w:val="both"/>
      </w:pPr>
      <w:r>
        <w:t>2.1. Вопросы организации работ по содержанию внутридомового газового оборудования в надлежащем состоянии, правовы</w:t>
      </w:r>
      <w:r>
        <w:t>е и организационные основы взаимоотношений между исполнителями и потребителями услуг по содержанию внутридомового газового оборудования в многоквартирных и жилых домах в надлежащем техническом состоянии с целью обеспечения его безопасной эксплуатации относ</w:t>
      </w:r>
      <w:r>
        <w:t>ятся к компетенции Министерства регионального развития Российской Федерации, государственных жилищных инспекций субъектов Российской Федерации, органов местного самоуправления субъектов Российской Федерации.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2.2. Техническое обслуживание, диагностировани</w:t>
      </w:r>
      <w:r>
        <w:t>е и мониторинг состояния внутридомового газового оборудования осуществляется специализированными организациями по техническому обслуживанию внутридомового газового оборудования (далее - специализированные организации).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2.3. Отдельные виды работ, связанны</w:t>
      </w:r>
      <w:r>
        <w:t>е с сервисным обслуживанием газового оборудования, выполняются организациями, располагающими необходимым оборудованием и аттестованными в соответствии с действующим законодательством специалистами.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2.4. Работы по техническому диагностированию газопроводо</w:t>
      </w:r>
      <w:r>
        <w:t>в выполняют организации, имеющие специалистов соответствующей квалификации на выполнение работ по экспертизе технических устройств.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2.5. Для содержания внутридомового газового оборудования многоквартирных и жилых домов в надлежащем состоянии специализиро</w:t>
      </w:r>
      <w:r>
        <w:t>ванными организациями проводится комплекс работ: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техническое обслуживание и ремонт наружных и внутренних домовых газопроводов, запорной арматуры газопроводов;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техническое обслуживание и ремонт групповых и индивидуальных баллонных установок, резервуарны</w:t>
      </w:r>
      <w:r>
        <w:t>х установок, использующих сжиженные углеводородные газы;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техническое обслуживание и ремонт газоиспользующего оборудования;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аварийное обслуживание;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техническое диагностирование газопроводов;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 xml:space="preserve">выполнение комплекса операций по определению технического </w:t>
      </w:r>
      <w:r>
        <w:t xml:space="preserve">состояния </w:t>
      </w:r>
      <w:r>
        <w:lastRenderedPageBreak/>
        <w:t>газоиспользующего оборудования с целью установления возможности или условий дальнейшей эксплуатации внутридомового газового оборудования (техническая инвентаризация);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обслуживание систем контроля загазованности и уровня содержания окиси углерод</w:t>
      </w:r>
      <w:r>
        <w:t>а;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замена баллонов со сжиженными углеводородными газами в групповых и индивидуальных баллонных установках.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2.6. Для содержания газоиспользующего оборудования в надлежащем состоянии специализированными организациями проводится мониторинг: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газоиспользу</w:t>
      </w:r>
      <w:r>
        <w:t>ющего оборудования;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мест установки газоиспользующего оборудования и возможности доступа к нему;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 xml:space="preserve">герметичности дымоотводов газоиспользующего оборудования; </w:t>
      </w:r>
    </w:p>
    <w:p w:rsidR="00000000" w:rsidRDefault="00EB0A7B">
      <w:pPr>
        <w:pStyle w:val="FORMATTEXT"/>
        <w:ind w:firstLine="568"/>
        <w:jc w:val="both"/>
      </w:pPr>
    </w:p>
    <w:p w:rsidR="00000000" w:rsidRDefault="00EB0A7B">
      <w:pPr>
        <w:pStyle w:val="FORMATTEXT"/>
        <w:ind w:firstLine="568"/>
        <w:jc w:val="both"/>
      </w:pPr>
      <w:r>
        <w:t>организации притока воздуха для сжигания газа и тяги в дымоходах и вентиляционных каналах;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исп</w:t>
      </w:r>
      <w:r>
        <w:t>равность автоматики безопасности; характеристик процесса сжигания газа.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2.7. Для содержания наружных и внутренних газопроводов в надлежащем состоянии специализированными организациями проводится мониторинг: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утечек газа из труб и разъемных соединений га</w:t>
      </w:r>
      <w:r>
        <w:t>зопроводов; механических повреждений и деформации труб; коррозионных повреждений стальных газопроводов;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работоспособности отключающих устройств, установленных на газопроводах;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состояния окраски стальных газопроводов;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 xml:space="preserve">состояния креплений газопроводов </w:t>
      </w:r>
      <w:r>
        <w:t>к строительным конструкциям дома; наличия доступа к газопроводам;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наличия вентиляции каналов при скрытой прокладке газопроводов; наличия и состояния защитных устройств на участках прокладки газопроводов;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наличия специальных табличек у газоиспользующего</w:t>
      </w:r>
      <w:r>
        <w:t xml:space="preserve"> оборудования с отводом продуктов сгорания в дымоход, предупреждающих об обязательной проверке наличия тяги в дымоходе до и после розжига горелки.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 xml:space="preserve">2.8. Для содержания групповой баллонной установки в надлежащем состоянии специализированными организациями </w:t>
      </w:r>
      <w:r>
        <w:t>проводится мониторинг: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утечек газа из баллонов, труб и резьбовых соединений газопроводов установки;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коррозионных и механических повреждений газопроводов установки; работоспособности отключающих устройств;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параметров настройки регулятора давления и пр</w:t>
      </w:r>
      <w:r>
        <w:t>едохранительных клапанов;</w:t>
      </w:r>
    </w:p>
    <w:p w:rsidR="00000000" w:rsidRDefault="00EB0A7B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целостности, состояния окраски и крепления газопроводов, шкафов, ограждений.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2.9. Для содержания индивидуальной баллонной установки в надлежащем состоянии специализированными организациями проводится мониторинг: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 xml:space="preserve">утечек газа </w:t>
      </w:r>
      <w:r>
        <w:t>из баллона, газопровода или гибкого рукава для присоединения установки к газоиспользующему оборудованию;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размещения установки, способа ее присоединения к газоиспользующему оборудованию и утечек в месте присоединения;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параметров давления газа перед газо</w:t>
      </w:r>
      <w:r>
        <w:t>использующим оборудованием при работающих и неработающих горелках газоиспользующего оборудования.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2.10. При осуществлении ремонтных работ внутридомового газового оборудования проверяется устранение неисправностей, выявленных при его техническом обслужива</w:t>
      </w:r>
      <w:r>
        <w:t>нии, а также при выполнении работ по техническому диагностированию стальных газопроводов и технической инвентаризации газоиспользующего оборудования.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2.11. При осуществлении ремонтных работ групповых баллонных установок проверяется устранение неисправнос</w:t>
      </w:r>
      <w:r>
        <w:t>тей, выявленных в процессе технического обслуживания, с разборкой регуляторов давления, предохранительных клапанов и отключающих устройств.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2.12. При контроле ремонтных работ по устранению неисправностей внутридомового газового оборудования проверяется с</w:t>
      </w:r>
      <w:r>
        <w:t>облюдение сроков выполнения работ - не позднее дня, следующего за днем их выявления специализированной организацией или поступления заявки потребителя газа. Утечки газа и неисправности, которые могут повлечь за собой аварию, либо создать угрозу жизни и без</w:t>
      </w:r>
      <w:r>
        <w:t>опасности людей, устраняются незамедлительно в аварийном порядке. Розжиг горелок после ремонта или замены газоиспользующего оборудования производится специализированной организацией.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2.13. При контроле за производством работ по технической эксплуатации о</w:t>
      </w:r>
      <w:r>
        <w:t>бъектов газораспределительных систем, предназначенных для обеспечения потребителей природными и сжиженными углеводородными газами и использования этих газов в качестве топлива, рекомендуется руководствоваться ОСТ 153-39.3-051-2003 "Техническая эксплуатация</w:t>
      </w:r>
      <w:r>
        <w:t xml:space="preserve"> газораспределительных систем. Основные положения. Газораспределительные сети и газовое оборудование зданий. Резервуарные и баллонные установка", утвержденным приказом Министерства энергетики Российской Федерации от 27 июня 2003 года N 259.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2.14. В проце</w:t>
      </w:r>
      <w:r>
        <w:t>ссе контроля за техническим состоянием внутридомового газового оборудования и своевременным выполнением работ по его содержанию и ремонту управляющими организациями (собственником) государственные жилищные инспекции субъектов Российской Федерации проверяют</w:t>
      </w:r>
      <w:r>
        <w:t>: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наличие договоров на проведение специализированными организациями всего комплекса работ по техническому обслуживанию внутридомового газового оборудования;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 xml:space="preserve">назначение ответственного лица за безопасную эксплуатацию внутридомового </w:t>
      </w:r>
      <w:r>
        <w:lastRenderedPageBreak/>
        <w:t>газового оборудования;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наличие графиков выполнения указанных работ и их соблюдение;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наличие документов, подтверждающих проведение работ;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выполнение управляющими организациями (собственниками) организационно-технических мероприятий по обеспечению безопасной эксплуатации вн</w:t>
      </w:r>
      <w:r>
        <w:t>утридомового газового оборудования;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состояние здания, газопроводов и газового оборудования;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отсутствие утечек газа;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 xml:space="preserve">отсутствие механических повреждений и деформаций газопроводов, их окраску и надежность крепления; </w:t>
      </w:r>
    </w:p>
    <w:p w:rsidR="00000000" w:rsidRDefault="00EB0A7B">
      <w:pPr>
        <w:pStyle w:val="FORMATTEXT"/>
        <w:ind w:firstLine="568"/>
        <w:jc w:val="both"/>
      </w:pPr>
    </w:p>
    <w:p w:rsidR="00000000" w:rsidRDefault="00EB0A7B">
      <w:pPr>
        <w:pStyle w:val="FORMATTEXT"/>
        <w:ind w:firstLine="568"/>
        <w:jc w:val="both"/>
      </w:pPr>
      <w:r>
        <w:t>наличие доступа к газопроводам;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отсутствие фактов самовольного подключения газоиспользующих приборов;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своевременность устранения неполадок и утечек газа.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HEADERTEXT"/>
        <w:rPr>
          <w:b/>
          <w:bCs/>
          <w:color w:val="000001"/>
        </w:rPr>
      </w:pPr>
    </w:p>
    <w:p w:rsidR="00000000" w:rsidRDefault="00EB0A7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3. Организация контроля за обеспечением мер безопасности при использовании внутридомового газового оборудования </w:t>
      </w:r>
    </w:p>
    <w:p w:rsidR="00000000" w:rsidRDefault="00EB0A7B">
      <w:pPr>
        <w:pStyle w:val="FORMATTEXT"/>
        <w:ind w:firstLine="568"/>
        <w:jc w:val="both"/>
      </w:pPr>
      <w:r>
        <w:t>3.1. При органи</w:t>
      </w:r>
      <w:r>
        <w:t>зации контроля за обеспечением мер безопасности при использовании внутридомового газового оборудования проверяется проведение специализированными организациями инструктажа собственников (нанимателей, арендаторов) квартир и зданий частного жилого фонда, а т</w:t>
      </w:r>
      <w:r>
        <w:t xml:space="preserve">акже ответственных за безопасную эксплуатацию внутридомового газового оборудования общественных зданий (помещений общественного назначения) и персонал организаций - собственников (арендаторов) этих зданий (помещений) до первичного пуска газа (природного и </w:t>
      </w:r>
      <w:r>
        <w:t>сжиженных углеводородных газов, в том числе от индивидуальных баллонных установок), а также перед заселением квартир с действующим внутридомовым газовым оборудованием, о мерах по безопасному использованию внутридомового газового оборудования.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HEADERTEXT"/>
        <w:rPr>
          <w:b/>
          <w:bCs/>
          <w:color w:val="000001"/>
        </w:rPr>
      </w:pPr>
    </w:p>
    <w:p w:rsidR="00000000" w:rsidRDefault="00EB0A7B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4. Полном</w:t>
      </w:r>
      <w:r>
        <w:rPr>
          <w:b/>
          <w:bCs/>
          <w:color w:val="000001"/>
        </w:rPr>
        <w:t xml:space="preserve">очия Федеральной службы по экологическому, технологическому и атомному надзору </w:t>
      </w:r>
    </w:p>
    <w:p w:rsidR="00000000" w:rsidRDefault="00EB0A7B">
      <w:pPr>
        <w:pStyle w:val="FORMATTEXT"/>
        <w:ind w:firstLine="568"/>
        <w:jc w:val="both"/>
      </w:pPr>
      <w:r>
        <w:t>4.1. Ростехнадзор и его территориальные органы оказывают организациям методологическую помощь по контролю и надзору за состоянием внутридомового газового оборудования.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ind w:firstLine="568"/>
        <w:jc w:val="both"/>
      </w:pPr>
      <w:r>
        <w:t>4.2. Р</w:t>
      </w:r>
      <w:r>
        <w:t>остехнадзор и его территориальные органы рассматривают обращения физических и юридических лиц, касающиеся эксплуатации внутридомового газового оборудования, и дают необходимые разъяснения.</w:t>
      </w:r>
    </w:p>
    <w:p w:rsidR="00000000" w:rsidRDefault="00EB0A7B">
      <w:pPr>
        <w:pStyle w:val="FORMATTEXT"/>
        <w:ind w:firstLine="568"/>
        <w:jc w:val="both"/>
      </w:pPr>
      <w:r>
        <w:t xml:space="preserve"> </w:t>
      </w:r>
    </w:p>
    <w:p w:rsidR="00000000" w:rsidRDefault="00EB0A7B">
      <w:pPr>
        <w:pStyle w:val="FORMATTEXT"/>
        <w:jc w:val="both"/>
      </w:pPr>
      <w:r>
        <w:t>Электронный текст документа</w:t>
      </w:r>
    </w:p>
    <w:p w:rsidR="00000000" w:rsidRDefault="00EB0A7B">
      <w:pPr>
        <w:pStyle w:val="FORMATTEXT"/>
        <w:jc w:val="both"/>
      </w:pPr>
      <w:r>
        <w:t xml:space="preserve"> подготовлен ЗАО "Кодекс" и сверен по</w:t>
      </w:r>
      <w:r>
        <w:t xml:space="preserve">: рассылка </w:t>
      </w:r>
    </w:p>
    <w:sectPr w:rsidR="00000000">
      <w:type w:val="continuous"/>
      <w:pgSz w:w="11907" w:h="16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7B"/>
    <w:rsid w:val="00EB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Методических рекомендаций по контролю за техническим обслуживанием и состоянием внутридомового газового оборудования </vt:lpstr>
    </vt:vector>
  </TitlesOfParts>
  <Company/>
  <LinksUpToDate>false</LinksUpToDate>
  <CharactersWithSpaces>11122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Методических рекомендаций по контролю за техническим обслуживанием и состоянием внутридомового газового оборудования</dc:title>
  <dc:creator>Павел А. Долин</dc:creator>
  <cp:lastModifiedBy>Павел А. Долин</cp:lastModifiedBy>
  <cp:revision>2</cp:revision>
  <dcterms:created xsi:type="dcterms:W3CDTF">2015-08-27T00:57:00Z</dcterms:created>
  <dcterms:modified xsi:type="dcterms:W3CDTF">2015-08-27T00:57:00Z</dcterms:modified>
</cp:coreProperties>
</file>